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37E9B" w:rsidRPr="00891075" w:rsidRDefault="00337E9B" w:rsidP="00337E9B">
      <w:pPr>
        <w:pStyle w:val="Default"/>
        <w:jc w:val="both"/>
        <w:rPr>
          <w:rFonts w:ascii="Verdana" w:hAnsi="Verdana" w:cs="Times New Roman"/>
          <w:b/>
          <w:iCs/>
          <w:color w:val="auto"/>
          <w:sz w:val="20"/>
          <w:szCs w:val="20"/>
          <w:lang w:eastAsia="en-US"/>
        </w:rPr>
      </w:pPr>
      <w:r w:rsidRPr="00891075">
        <w:rPr>
          <w:rFonts w:ascii="Verdana" w:hAnsi="Verdana" w:cs="Times New Roman"/>
          <w:b/>
          <w:iCs/>
          <w:color w:val="auto"/>
          <w:sz w:val="20"/>
          <w:szCs w:val="20"/>
          <w:lang w:eastAsia="en-US"/>
        </w:rPr>
        <w:t>Т</w:t>
      </w:r>
      <w:r w:rsidR="001F7942">
        <w:rPr>
          <w:rFonts w:ascii="Verdana" w:hAnsi="Verdana" w:cs="Times New Roman"/>
          <w:b/>
          <w:iCs/>
          <w:color w:val="auto"/>
          <w:sz w:val="20"/>
          <w:szCs w:val="20"/>
          <w:lang w:val="en-US" w:eastAsia="en-US"/>
        </w:rPr>
        <w:t>.</w:t>
      </w:r>
      <w:bookmarkStart w:id="0" w:name="_GoBack"/>
      <w:bookmarkEnd w:id="0"/>
      <w:r w:rsidRPr="00891075">
        <w:rPr>
          <w:rFonts w:ascii="Verdana" w:hAnsi="Verdana" w:cs="Times New Roman"/>
          <w:b/>
          <w:iCs/>
          <w:color w:val="auto"/>
          <w:sz w:val="20"/>
          <w:szCs w:val="20"/>
          <w:lang w:eastAsia="en-US"/>
        </w:rPr>
        <w:t xml:space="preserve"> Ташев</w:t>
      </w:r>
    </w:p>
    <w:p w:rsidR="00E968CC" w:rsidRPr="00E968CC" w:rsidRDefault="00E968CC" w:rsidP="00E968CC">
      <w:pPr>
        <w:pStyle w:val="Title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Title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337E9B">
        <w:rPr>
          <w:rFonts w:ascii="Verdana" w:hAnsi="Verdana"/>
          <w:sz w:val="20"/>
        </w:rPr>
        <w:t>Садово</w:t>
      </w:r>
    </w:p>
    <w:p w:rsidR="00665E52" w:rsidRPr="005650FB" w:rsidRDefault="00E01D42" w:rsidP="00155600">
      <w:pPr>
        <w:pStyle w:val="Title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Кметство с.</w:t>
      </w:r>
      <w:r w:rsidR="00337E9B">
        <w:rPr>
          <w:rFonts w:ascii="Verdana" w:hAnsi="Verdana"/>
          <w:sz w:val="20"/>
        </w:rPr>
        <w:t xml:space="preserve"> Болярци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281368" w:rsidRDefault="00CD654E" w:rsidP="00FB5A74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37E9B">
        <w:rPr>
          <w:rFonts w:ascii="Verdana" w:hAnsi="Verdana"/>
          <w:highlight w:val="white"/>
          <w:shd w:val="clear" w:color="auto" w:fill="FEFEFE"/>
          <w:lang w:val="bg-BG"/>
        </w:rPr>
        <w:t>2554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109FD">
        <w:rPr>
          <w:rFonts w:ascii="Verdana" w:hAnsi="Verdana"/>
          <w:highlight w:val="white"/>
          <w:shd w:val="clear" w:color="auto" w:fill="FEFEFE"/>
          <w:lang w:val="bg-BG"/>
        </w:rPr>
        <w:t>29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337E9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337E9B">
        <w:rPr>
          <w:rFonts w:ascii="Verdana" w:hAnsi="Verdana"/>
          <w:highlight w:val="white"/>
          <w:shd w:val="clear" w:color="auto" w:fill="FEFEFE"/>
          <w:lang w:val="bg-BG"/>
        </w:rPr>
        <w:t xml:space="preserve"> допълнителна информация с</w:t>
      </w:r>
      <w:r w:rsidR="00337E9B" w:rsidRPr="00337E9B">
        <w:rPr>
          <w:rFonts w:ascii="Verdana" w:hAnsi="Verdana"/>
          <w:lang w:val="ru-RU"/>
        </w:rPr>
        <w:t xml:space="preserve"> </w:t>
      </w:r>
      <w:r w:rsidR="00337E9B" w:rsidRPr="005650FB">
        <w:rPr>
          <w:rFonts w:ascii="Verdana" w:hAnsi="Verdana"/>
          <w:lang w:val="ru-RU"/>
        </w:rPr>
        <w:t xml:space="preserve">вх. № </w:t>
      </w:r>
      <w:r w:rsidR="00337E9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37E9B">
        <w:rPr>
          <w:rFonts w:ascii="Verdana" w:hAnsi="Verdana"/>
          <w:highlight w:val="white"/>
          <w:shd w:val="clear" w:color="auto" w:fill="FEFEFE"/>
          <w:lang w:val="bg-BG"/>
        </w:rPr>
        <w:t>2554</w:t>
      </w:r>
      <w:r w:rsidR="00337E9B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37E9B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337E9B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337E9B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337E9B" w:rsidRPr="005650FB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="00337E9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D04A2A">
        <w:rPr>
          <w:rFonts w:ascii="Verdana" w:hAnsi="Verdana"/>
          <w:highlight w:val="white"/>
          <w:shd w:val="clear" w:color="auto" w:fill="FEFEFE"/>
          <w:lang w:val="bg-BG"/>
        </w:rPr>
        <w:t xml:space="preserve">и </w:t>
      </w:r>
      <w:r w:rsidR="00D04A2A" w:rsidRPr="005650FB">
        <w:rPr>
          <w:rFonts w:ascii="Verdana" w:hAnsi="Verdana"/>
          <w:lang w:val="ru-RU"/>
        </w:rPr>
        <w:t xml:space="preserve">вх. № </w:t>
      </w:r>
      <w:r w:rsidR="00D04A2A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04A2A">
        <w:rPr>
          <w:rFonts w:ascii="Verdana" w:hAnsi="Verdana"/>
          <w:highlight w:val="white"/>
          <w:shd w:val="clear" w:color="auto" w:fill="FEFEFE"/>
          <w:lang w:val="bg-BG"/>
        </w:rPr>
        <w:t>2554</w:t>
      </w:r>
      <w:r w:rsidR="00D04A2A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04A2A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D04A2A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D04A2A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D04A2A" w:rsidRPr="005650FB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="00D04A2A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2109FD" w:rsidRPr="00683608">
        <w:rPr>
          <w:rFonts w:ascii="Verdana" w:hAnsi="Verdana"/>
          <w:b/>
        </w:rPr>
        <w:t>„</w:t>
      </w:r>
      <w:r w:rsidR="00D04A2A" w:rsidRPr="001A3332">
        <w:rPr>
          <w:rFonts w:ascii="Verdana" w:hAnsi="Verdana"/>
          <w:b/>
          <w:lang w:val="bg-BG"/>
        </w:rPr>
        <w:t xml:space="preserve">Животновъден обект - ферма за отглеждане на 100 броя говеда“ </w:t>
      </w:r>
      <w:r w:rsidR="00D04A2A" w:rsidRPr="001A3332">
        <w:rPr>
          <w:rFonts w:ascii="Verdana" w:hAnsi="Verdana"/>
          <w:lang w:val="bg-BG"/>
        </w:rPr>
        <w:t>в имот с № 000704, с. Болярци, община Садово, област Пловдив</w:t>
      </w:r>
      <w:r w:rsidR="00D04A2A" w:rsidRPr="00281368">
        <w:rPr>
          <w:rFonts w:ascii="Cambria" w:hAnsi="Cambria"/>
          <w:b/>
          <w:bCs/>
          <w:u w:val="single"/>
          <w:lang w:val="bg-BG"/>
        </w:rPr>
        <w:t xml:space="preserve"> </w:t>
      </w:r>
    </w:p>
    <w:p w:rsidR="00604D62" w:rsidRDefault="00604D62" w:rsidP="00FB5A74">
      <w:pPr>
        <w:pStyle w:val="BodyTextIndent"/>
        <w:ind w:left="0" w:right="141" w:firstLine="567"/>
        <w:jc w:val="both"/>
        <w:rPr>
          <w:rFonts w:ascii="Verdana" w:hAnsi="Verdana"/>
          <w:b/>
          <w:bCs/>
          <w:lang w:val="ru-RU"/>
        </w:rPr>
      </w:pPr>
    </w:p>
    <w:p w:rsidR="00665E52" w:rsidRPr="00961A1B" w:rsidRDefault="00EE4A6C" w:rsidP="00FB5A74">
      <w:pPr>
        <w:pStyle w:val="BodyTextIndent"/>
        <w:ind w:left="0" w:right="141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E509DA">
        <w:rPr>
          <w:rFonts w:ascii="Verdana" w:hAnsi="Verdana"/>
          <w:b/>
          <w:bCs/>
          <w:lang w:val="ru-RU"/>
        </w:rPr>
        <w:t>и</w:t>
      </w:r>
      <w:r w:rsidR="003C5627">
        <w:rPr>
          <w:rFonts w:ascii="Verdana" w:hAnsi="Verdana"/>
          <w:b/>
          <w:bCs/>
          <w:lang w:val="ru-RU"/>
        </w:rPr>
        <w:t xml:space="preserve"> Госпо</w:t>
      </w:r>
      <w:r w:rsidR="00E509DA">
        <w:rPr>
          <w:rFonts w:ascii="Verdana" w:hAnsi="Verdana"/>
          <w:b/>
          <w:bCs/>
          <w:lang w:val="ru-RU"/>
        </w:rPr>
        <w:t>дин</w:t>
      </w:r>
      <w:r w:rsidR="00893D84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893D84" w:rsidRPr="00891075">
        <w:rPr>
          <w:rFonts w:ascii="Verdana" w:hAnsi="Verdana"/>
          <w:b/>
          <w:iCs/>
        </w:rPr>
        <w:t>Ташев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F6ADC" w:rsidRPr="00A857DA" w:rsidRDefault="0033438F" w:rsidP="0033438F">
      <w:pPr>
        <w:ind w:right="141" w:firstLine="567"/>
        <w:jc w:val="both"/>
        <w:rPr>
          <w:rFonts w:ascii="Verdana" w:hAnsi="Verdana"/>
          <w:bCs/>
          <w:lang w:val="bg-BG"/>
        </w:rPr>
      </w:pPr>
      <w:r w:rsidRPr="0033438F">
        <w:rPr>
          <w:rFonts w:ascii="Verdana" w:hAnsi="Verdana"/>
          <w:b/>
          <w:lang w:val="ru-RU"/>
        </w:rPr>
        <w:t>1.</w:t>
      </w:r>
      <w:r>
        <w:rPr>
          <w:rFonts w:ascii="Verdana" w:hAnsi="Verdana"/>
          <w:lang w:val="ru-RU"/>
        </w:rPr>
        <w:t xml:space="preserve"> </w:t>
      </w:r>
      <w:r w:rsidR="003F6ADC" w:rsidRPr="00D8015F">
        <w:rPr>
          <w:rFonts w:ascii="Verdana" w:hAnsi="Verdana"/>
          <w:lang w:val="ru-RU"/>
        </w:rPr>
        <w:t>Вашето инвестиционно предложение</w:t>
      </w:r>
      <w:r w:rsidR="00F04E79">
        <w:rPr>
          <w:rFonts w:ascii="Verdana" w:hAnsi="Verdana"/>
          <w:lang w:val="ru-RU"/>
        </w:rPr>
        <w:t xml:space="preserve"> е за животновъден обект, каравеферма за отглеждане на 100 броя говеда</w:t>
      </w:r>
      <w:r w:rsidR="00542713">
        <w:rPr>
          <w:rFonts w:ascii="Verdana" w:hAnsi="Verdana"/>
          <w:lang w:val="ru-RU"/>
        </w:rPr>
        <w:t xml:space="preserve"> (предназначени за мляко и месо),</w:t>
      </w:r>
      <w:r w:rsidR="00F04E79">
        <w:rPr>
          <w:rFonts w:ascii="Verdana" w:hAnsi="Verdana"/>
          <w:lang w:val="ru-RU"/>
        </w:rPr>
        <w:t xml:space="preserve"> в имот </w:t>
      </w:r>
      <w:r w:rsidR="00F04E79" w:rsidRPr="001A3332">
        <w:rPr>
          <w:rFonts w:ascii="Verdana" w:hAnsi="Verdana"/>
          <w:lang w:val="bg-BG"/>
        </w:rPr>
        <w:t>№ 000704, с. Болярци, община Садово, област Пловдив</w:t>
      </w:r>
      <w:r w:rsidR="00372B1B">
        <w:rPr>
          <w:rFonts w:ascii="Cambria" w:hAnsi="Cambria"/>
          <w:bCs/>
          <w:lang w:val="bg-BG"/>
        </w:rPr>
        <w:t xml:space="preserve">. </w:t>
      </w:r>
      <w:r w:rsidR="004D2EAF">
        <w:rPr>
          <w:rFonts w:ascii="Verdana" w:hAnsi="Verdana"/>
          <w:bCs/>
          <w:lang w:val="bg-BG"/>
        </w:rPr>
        <w:t>То</w:t>
      </w:r>
      <w:r w:rsidR="00A857DA">
        <w:rPr>
          <w:rFonts w:ascii="Verdana" w:hAnsi="Verdana"/>
          <w:bCs/>
          <w:lang w:val="bg-BG"/>
        </w:rPr>
        <w:t>ровата маса ще се събира в изоли</w:t>
      </w:r>
      <w:r w:rsidR="004D2EAF">
        <w:rPr>
          <w:rFonts w:ascii="Verdana" w:hAnsi="Verdana"/>
          <w:bCs/>
          <w:lang w:val="bg-BG"/>
        </w:rPr>
        <w:t xml:space="preserve">рано водонепропускливо торохранилище в имот с </w:t>
      </w:r>
      <w:r w:rsidR="004D2EAF" w:rsidRPr="001A3332">
        <w:rPr>
          <w:rFonts w:ascii="Verdana" w:hAnsi="Verdana"/>
          <w:lang w:val="bg-BG"/>
        </w:rPr>
        <w:t xml:space="preserve">№ </w:t>
      </w:r>
      <w:r w:rsidR="004D2EAF">
        <w:rPr>
          <w:rFonts w:ascii="Verdana" w:hAnsi="Verdana"/>
          <w:lang w:val="bg-BG"/>
        </w:rPr>
        <w:t>067003</w:t>
      </w:r>
      <w:r w:rsidR="004D2EAF" w:rsidRPr="001A3332">
        <w:rPr>
          <w:rFonts w:ascii="Verdana" w:hAnsi="Verdana"/>
          <w:lang w:val="bg-BG"/>
        </w:rPr>
        <w:t xml:space="preserve">, с. Болярци, община Садово, област </w:t>
      </w:r>
      <w:r w:rsidR="004D2EAF" w:rsidRPr="00A857DA">
        <w:rPr>
          <w:rFonts w:ascii="Verdana" w:hAnsi="Verdana"/>
          <w:lang w:val="bg-BG"/>
        </w:rPr>
        <w:t>Пловдив</w:t>
      </w:r>
      <w:r w:rsidR="00A857DA" w:rsidRPr="00A857DA">
        <w:rPr>
          <w:rFonts w:ascii="Verdana" w:hAnsi="Verdana"/>
          <w:bCs/>
          <w:lang w:val="bg-BG"/>
        </w:rPr>
        <w:t>.</w:t>
      </w:r>
      <w:r w:rsidR="00A857DA">
        <w:rPr>
          <w:rFonts w:ascii="Verdana" w:hAnsi="Verdana"/>
          <w:bCs/>
          <w:lang w:val="bg-BG"/>
        </w:rPr>
        <w:t xml:space="preserve"> Така заявеното предложение</w:t>
      </w:r>
      <w:r w:rsidR="00F04E79" w:rsidRPr="00A857DA">
        <w:rPr>
          <w:rFonts w:ascii="Verdana" w:hAnsi="Verdana"/>
          <w:lang w:val="ru-RU"/>
        </w:rPr>
        <w:t xml:space="preserve"> </w:t>
      </w:r>
      <w:r w:rsidR="0019201A" w:rsidRPr="00A857DA">
        <w:rPr>
          <w:rFonts w:ascii="Verdana" w:hAnsi="Verdana"/>
          <w:lang w:val="bg-BG"/>
        </w:rPr>
        <w:t>попа</w:t>
      </w:r>
      <w:r w:rsidR="00855B9F" w:rsidRPr="00A857DA">
        <w:rPr>
          <w:rFonts w:ascii="Verdana" w:hAnsi="Verdana"/>
          <w:lang w:val="bg-BG"/>
        </w:rPr>
        <w:t>д</w:t>
      </w:r>
      <w:r w:rsidR="0019201A" w:rsidRPr="00A857DA">
        <w:rPr>
          <w:rFonts w:ascii="Verdana" w:hAnsi="Verdana"/>
          <w:lang w:val="bg-BG"/>
        </w:rPr>
        <w:t>а</w:t>
      </w:r>
      <w:r w:rsidR="003F6ADC" w:rsidRPr="00A857DA">
        <w:rPr>
          <w:rFonts w:ascii="Verdana" w:hAnsi="Verdana"/>
          <w:lang w:val="bg-BG"/>
        </w:rPr>
        <w:t xml:space="preserve"> в обхвата на</w:t>
      </w:r>
      <w:r w:rsidR="003F6ADC" w:rsidRPr="00A857DA">
        <w:rPr>
          <w:rFonts w:ascii="Verdana" w:hAnsi="Verdana"/>
          <w:lang w:val="ru-RU"/>
        </w:rPr>
        <w:t xml:space="preserve"> т. 1, буква </w:t>
      </w:r>
      <w:r w:rsidR="003F6ADC" w:rsidRPr="00A857DA">
        <w:rPr>
          <w:rFonts w:ascii="Verdana" w:hAnsi="Verdana"/>
        </w:rPr>
        <w:t>„</w:t>
      </w:r>
      <w:r w:rsidR="003F6ADC" w:rsidRPr="00A857DA">
        <w:rPr>
          <w:rFonts w:ascii="Verdana" w:hAnsi="Verdana"/>
          <w:lang w:val="bg-BG"/>
        </w:rPr>
        <w:t xml:space="preserve">д“ </w:t>
      </w:r>
      <w:r w:rsidR="003F6ADC" w:rsidRPr="00A857DA">
        <w:rPr>
          <w:rFonts w:ascii="Verdana" w:hAnsi="Verdana"/>
          <w:lang w:val="ru-RU"/>
        </w:rPr>
        <w:t xml:space="preserve">от приложение № 2 от </w:t>
      </w:r>
      <w:r w:rsidR="003F6ADC" w:rsidRPr="00A857DA">
        <w:rPr>
          <w:rFonts w:ascii="Verdana" w:hAnsi="Verdana"/>
          <w:i/>
          <w:lang w:val="ru-RU"/>
        </w:rPr>
        <w:t>Закона за опазване на околната среда</w:t>
      </w:r>
      <w:r w:rsidR="003F6ADC" w:rsidRPr="00A857DA">
        <w:rPr>
          <w:rFonts w:ascii="Verdana" w:hAnsi="Verdana"/>
          <w:lang w:val="ru-RU"/>
        </w:rPr>
        <w:t xml:space="preserve"> /ЗООС/</w:t>
      </w:r>
      <w:r w:rsidR="003F6ADC" w:rsidRPr="00A857DA">
        <w:rPr>
          <w:rFonts w:ascii="Verdana" w:hAnsi="Verdana"/>
          <w:lang w:val="bg-BG"/>
        </w:rPr>
        <w:t xml:space="preserve"> и на основание чл. 93, ал. 1, т. 2 от същия закон подлежи на </w:t>
      </w:r>
      <w:r w:rsidR="003F6ADC" w:rsidRPr="00A857DA">
        <w:rPr>
          <w:rFonts w:ascii="Verdana" w:hAnsi="Verdana"/>
          <w:b/>
          <w:lang w:val="bg-BG"/>
        </w:rPr>
        <w:t>преценяване на необходимостта</w:t>
      </w:r>
      <w:r w:rsidR="003F6ADC" w:rsidRPr="00A857DA">
        <w:rPr>
          <w:rFonts w:ascii="Verdana" w:hAnsi="Verdana"/>
          <w:lang w:val="bg-BG"/>
        </w:rPr>
        <w:t xml:space="preserve"> </w:t>
      </w:r>
      <w:r w:rsidR="003F6ADC" w:rsidRPr="00A857DA">
        <w:rPr>
          <w:rFonts w:ascii="Verdana" w:hAnsi="Verdana"/>
          <w:b/>
          <w:lang w:val="bg-BG"/>
        </w:rPr>
        <w:t>от извършване на ОВОС</w:t>
      </w:r>
      <w:r w:rsidR="003F6ADC" w:rsidRPr="00A857DA">
        <w:rPr>
          <w:rFonts w:ascii="Verdana" w:hAnsi="Verdana"/>
          <w:lang w:val="ru-RU"/>
        </w:rPr>
        <w:t xml:space="preserve">. </w:t>
      </w:r>
    </w:p>
    <w:p w:rsidR="0033438F" w:rsidRDefault="00224410" w:rsidP="0033438F">
      <w:pPr>
        <w:pStyle w:val="ListParagraph"/>
        <w:numPr>
          <w:ilvl w:val="0"/>
          <w:numId w:val="4"/>
        </w:numPr>
        <w:tabs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33438F">
        <w:rPr>
          <w:rFonts w:ascii="Verdana" w:hAnsi="Verdana"/>
          <w:lang w:val="bg-BG"/>
        </w:rPr>
        <w:t xml:space="preserve">Съобразно изискването на </w:t>
      </w:r>
      <w:r w:rsidR="00E968CC" w:rsidRPr="0033438F">
        <w:rPr>
          <w:rFonts w:ascii="Verdana" w:hAnsi="Verdana"/>
          <w:lang w:val="bg-BG"/>
        </w:rPr>
        <w:t>чл.95</w:t>
      </w:r>
      <w:r w:rsidR="0060367A" w:rsidRPr="0033438F">
        <w:rPr>
          <w:rFonts w:ascii="Verdana" w:hAnsi="Verdana"/>
          <w:lang w:val="bg-BG"/>
        </w:rPr>
        <w:t>, ал.</w:t>
      </w:r>
      <w:r w:rsidR="00E968CC" w:rsidRPr="0033438F">
        <w:rPr>
          <w:rFonts w:ascii="Verdana" w:hAnsi="Verdana"/>
          <w:lang w:val="bg-BG"/>
        </w:rPr>
        <w:t xml:space="preserve">1 от ЗООС е необходимо да </w:t>
      </w:r>
      <w:r w:rsidR="008B36E4" w:rsidRPr="0033438F">
        <w:rPr>
          <w:rFonts w:ascii="Verdana" w:hAnsi="Verdana"/>
          <w:lang w:val="bg-BG"/>
        </w:rPr>
        <w:t>обявите своето инвестиционно предложение на  интернет страницата си, ако имате такава,  чрез средствата за масово осведомяване или по друг подходящ начин</w:t>
      </w:r>
      <w:r w:rsidR="0060367A" w:rsidRPr="0033438F">
        <w:rPr>
          <w:rFonts w:ascii="Verdana" w:hAnsi="Verdana"/>
          <w:lang w:val="bg-BG"/>
        </w:rPr>
        <w:t xml:space="preserve"> и представите в РИОСВ-Пловдив доказателство за това.</w:t>
      </w:r>
    </w:p>
    <w:p w:rsidR="000E32DC" w:rsidRPr="0033438F" w:rsidRDefault="0040190E" w:rsidP="0033438F">
      <w:pPr>
        <w:pStyle w:val="ListParagraph"/>
        <w:numPr>
          <w:ilvl w:val="0"/>
          <w:numId w:val="4"/>
        </w:numPr>
        <w:tabs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33438F">
        <w:rPr>
          <w:rFonts w:ascii="Verdana" w:hAnsi="Verdana"/>
          <w:lang w:val="bg-BG"/>
        </w:rPr>
        <w:t xml:space="preserve">За извършване на преценката </w:t>
      </w:r>
      <w:r w:rsidRPr="0033438F">
        <w:rPr>
          <w:rFonts w:ascii="Verdana" w:hAnsi="Verdana"/>
          <w:lang w:val="ru-RU"/>
        </w:rPr>
        <w:t xml:space="preserve">е </w:t>
      </w:r>
      <w:r w:rsidRPr="0033438F">
        <w:rPr>
          <w:rFonts w:ascii="Verdana" w:hAnsi="Verdana"/>
          <w:lang w:val="bg-BG"/>
        </w:rPr>
        <w:t>необходимо</w:t>
      </w:r>
      <w:r w:rsidRPr="0033438F">
        <w:rPr>
          <w:rFonts w:ascii="Verdana" w:hAnsi="Verdana"/>
          <w:lang w:val="ru-RU"/>
        </w:rPr>
        <w:t xml:space="preserve"> да </w:t>
      </w:r>
      <w:r w:rsidRPr="0033438F">
        <w:rPr>
          <w:rFonts w:ascii="Verdana" w:hAnsi="Verdana"/>
          <w:lang w:val="bg-BG"/>
        </w:rPr>
        <w:t>внесете в „Едно гише” на РИОСВ-Пловдив</w:t>
      </w:r>
      <w:r w:rsidR="00EE1464" w:rsidRPr="0033438F">
        <w:rPr>
          <w:rFonts w:ascii="Verdana" w:hAnsi="Verdana"/>
          <w:lang w:val="bg-BG"/>
        </w:rPr>
        <w:t xml:space="preserve"> </w:t>
      </w:r>
      <w:r w:rsidR="00EE1464" w:rsidRPr="0033438F">
        <w:rPr>
          <w:rFonts w:ascii="Verdana" w:hAnsi="Verdana"/>
          <w:b/>
          <w:lang w:val="bg-BG"/>
        </w:rPr>
        <w:t>п</w:t>
      </w:r>
      <w:r w:rsidR="00544048" w:rsidRPr="0033438F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33438F">
        <w:rPr>
          <w:rFonts w:ascii="Verdana" w:hAnsi="Verdana"/>
          <w:b/>
          <w:lang w:val="ru-RU"/>
        </w:rPr>
        <w:t xml:space="preserve">информация </w:t>
      </w:r>
      <w:r w:rsidR="00544048" w:rsidRPr="0033438F">
        <w:rPr>
          <w:rFonts w:ascii="Verdana" w:hAnsi="Verdana"/>
          <w:b/>
          <w:lang w:val="bg-BG"/>
        </w:rPr>
        <w:t>в съответствие с</w:t>
      </w:r>
      <w:r w:rsidR="00544048" w:rsidRPr="0033438F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33438F">
        <w:rPr>
          <w:rFonts w:ascii="Verdana" w:hAnsi="Verdana"/>
          <w:b/>
          <w:lang w:val="bg-BG"/>
        </w:rPr>
        <w:t xml:space="preserve"> </w:t>
      </w:r>
      <w:r w:rsidR="00544048" w:rsidRPr="0033438F">
        <w:rPr>
          <w:rFonts w:ascii="Verdana" w:hAnsi="Verdana"/>
          <w:b/>
          <w:lang w:val="ru-RU"/>
        </w:rPr>
        <w:t>6 от Наредбата за ОВОС</w:t>
      </w:r>
      <w:r w:rsidR="0090066D" w:rsidRPr="0033438F">
        <w:rPr>
          <w:rFonts w:ascii="Verdana" w:hAnsi="Verdana"/>
          <w:b/>
          <w:lang w:val="ru-RU"/>
        </w:rPr>
        <w:t xml:space="preserve"> </w:t>
      </w:r>
      <w:r w:rsidR="0090066D" w:rsidRPr="0033438F">
        <w:rPr>
          <w:rFonts w:ascii="Verdana" w:hAnsi="Verdana"/>
          <w:lang w:val="ru-RU"/>
        </w:rPr>
        <w:t>(посл</w:t>
      </w:r>
      <w:r w:rsidR="0090066D" w:rsidRPr="0033438F">
        <w:rPr>
          <w:rFonts w:ascii="Verdana" w:hAnsi="Verdana" w:cs="Arial"/>
          <w:iCs/>
        </w:rPr>
        <w:t xml:space="preserve"> </w:t>
      </w:r>
      <w:proofErr w:type="spellStart"/>
      <w:r w:rsidR="0090066D" w:rsidRPr="0033438F">
        <w:rPr>
          <w:rFonts w:ascii="Verdana" w:hAnsi="Verdana" w:cs="Arial"/>
          <w:iCs/>
        </w:rPr>
        <w:t>изм</w:t>
      </w:r>
      <w:proofErr w:type="spellEnd"/>
      <w:r w:rsidR="0090066D" w:rsidRPr="0033438F">
        <w:rPr>
          <w:rFonts w:ascii="Verdana" w:hAnsi="Verdana" w:cs="Arial"/>
          <w:iCs/>
        </w:rPr>
        <w:t>. и доп. ДВ бр.</w:t>
      </w:r>
      <w:r w:rsidR="0090066D" w:rsidRPr="0033438F">
        <w:rPr>
          <w:rFonts w:ascii="Verdana" w:hAnsi="Verdana" w:cs="Arial"/>
          <w:iCs/>
          <w:lang w:val="bg-BG"/>
        </w:rPr>
        <w:t>8/</w:t>
      </w:r>
      <w:r w:rsidR="0090066D" w:rsidRPr="0033438F">
        <w:rPr>
          <w:rFonts w:ascii="Verdana" w:hAnsi="Verdana" w:cs="Arial"/>
          <w:iCs/>
        </w:rPr>
        <w:t>2018г.</w:t>
      </w:r>
      <w:r w:rsidR="0090066D" w:rsidRPr="0033438F">
        <w:rPr>
          <w:rFonts w:ascii="Verdana" w:hAnsi="Verdana"/>
          <w:lang w:val="ru-RU"/>
        </w:rPr>
        <w:t>),</w:t>
      </w:r>
      <w:r w:rsidR="00544048" w:rsidRPr="0033438F">
        <w:rPr>
          <w:rFonts w:ascii="Verdana" w:hAnsi="Verdana"/>
          <w:lang w:val="bg-BG"/>
        </w:rPr>
        <w:t xml:space="preserve"> </w:t>
      </w:r>
      <w:r w:rsidR="00544048" w:rsidRPr="0033438F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33438F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ал. </w:t>
      </w:r>
      <w:r w:rsidR="00F3501A">
        <w:rPr>
          <w:rFonts w:ascii="Verdana" w:hAnsi="Verdana"/>
          <w:lang w:val="bg-BG"/>
        </w:rPr>
        <w:lastRenderedPageBreak/>
        <w:t>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19201A">
        <w:rPr>
          <w:rFonts w:ascii="Verdana" w:hAnsi="Verdana"/>
          <w:lang w:val="bg-BG"/>
        </w:rPr>
        <w:t>00437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19201A">
        <w:rPr>
          <w:rFonts w:ascii="Verdana" w:hAnsi="Verdana"/>
          <w:lang w:val="bg-BG"/>
        </w:rPr>
        <w:t>Река Черкезица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11076A" w:rsidRPr="00175245" w:rsidRDefault="0011076A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1C2CC8" w:rsidRDefault="001C2CC8" w:rsidP="001C2CC8">
      <w:pPr>
        <w:rPr>
          <w:rFonts w:ascii="Verdana" w:hAnsi="Verdana"/>
        </w:rPr>
      </w:pPr>
    </w:p>
    <w:p w:rsidR="001C2CC8" w:rsidRPr="00BC7BC2" w:rsidRDefault="001C2CC8" w:rsidP="001C2CC8">
      <w:pPr>
        <w:rPr>
          <w:rFonts w:ascii="Verdana" w:hAnsi="Verdana"/>
          <w:color w:val="FFFFFF" w:themeColor="background1"/>
        </w:rPr>
      </w:pPr>
      <w:proofErr w:type="spellStart"/>
      <w:r w:rsidRPr="00BC7BC2">
        <w:rPr>
          <w:rFonts w:ascii="Verdana" w:hAnsi="Verdana"/>
          <w:color w:val="FFFFFF" w:themeColor="background1"/>
        </w:rPr>
        <w:t>Съгласувал</w:t>
      </w:r>
      <w:proofErr w:type="spellEnd"/>
      <w:r w:rsidRPr="00BC7BC2">
        <w:rPr>
          <w:rFonts w:ascii="Verdana" w:hAnsi="Verdana"/>
          <w:color w:val="FFFFFF" w:themeColor="background1"/>
        </w:rPr>
        <w:t>:</w:t>
      </w:r>
    </w:p>
    <w:p w:rsidR="001C2CC8" w:rsidRPr="00BC7BC2" w:rsidRDefault="001C2CC8" w:rsidP="001C2CC8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BC7BC2">
        <w:rPr>
          <w:rFonts w:ascii="Verdana" w:hAnsi="Verdana"/>
          <w:bCs/>
          <w:color w:val="FFFFFF" w:themeColor="background1"/>
        </w:rPr>
        <w:t xml:space="preserve">       </w:t>
      </w:r>
      <w:r w:rsidRPr="00BC7BC2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BC7BC2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BC7BC2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BC7BC2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BC7BC2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BC7BC2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BC7BC2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BC7BC2">
        <w:rPr>
          <w:rFonts w:ascii="Verdana" w:hAnsi="Verdana"/>
          <w:bCs/>
          <w:color w:val="FFFFFF" w:themeColor="background1"/>
        </w:rPr>
        <w:t xml:space="preserve"> ПД</w:t>
      </w:r>
      <w:r w:rsidRPr="00BC7BC2">
        <w:rPr>
          <w:rFonts w:ascii="Verdana" w:hAnsi="Verdana"/>
          <w:bCs/>
          <w:color w:val="FFFFFF" w:themeColor="background1"/>
          <w:lang w:val="ru-RU"/>
        </w:rPr>
        <w:t xml:space="preserve">   </w:t>
      </w:r>
    </w:p>
    <w:p w:rsidR="001C2CC8" w:rsidRPr="00BC7BC2" w:rsidRDefault="001C2CC8" w:rsidP="001C2CC8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BC7BC2">
        <w:rPr>
          <w:rFonts w:ascii="Verdana" w:hAnsi="Verdana"/>
          <w:bCs/>
          <w:color w:val="FFFFFF" w:themeColor="background1"/>
          <w:lang w:val="ru-RU"/>
        </w:rPr>
        <w:t xml:space="preserve">                 </w:t>
      </w:r>
    </w:p>
    <w:p w:rsidR="001C2CC8" w:rsidRPr="00BC7BC2" w:rsidRDefault="001C2CC8" w:rsidP="001C2CC8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BC7BC2">
        <w:rPr>
          <w:rFonts w:ascii="Verdana" w:hAnsi="Verdana"/>
          <w:bCs/>
          <w:color w:val="FFFFFF" w:themeColor="background1"/>
        </w:rPr>
        <w:t>Изготвил</w:t>
      </w:r>
      <w:proofErr w:type="spellEnd"/>
      <w:r w:rsidR="00ED6F54" w:rsidRPr="00BC7BC2">
        <w:rPr>
          <w:rFonts w:ascii="Verdana" w:hAnsi="Verdana"/>
          <w:bCs/>
          <w:color w:val="FFFFFF" w:themeColor="background1"/>
          <w:lang w:val="bg-BG"/>
        </w:rPr>
        <w:t>и</w:t>
      </w:r>
      <w:r w:rsidRPr="00BC7BC2">
        <w:rPr>
          <w:rFonts w:ascii="Verdana" w:hAnsi="Verdana"/>
          <w:bCs/>
          <w:color w:val="FFFFFF" w:themeColor="background1"/>
        </w:rPr>
        <w:t xml:space="preserve">:   </w:t>
      </w:r>
    </w:p>
    <w:p w:rsidR="001C2CC8" w:rsidRPr="00BC7BC2" w:rsidRDefault="001C2CC8" w:rsidP="001C2CC8">
      <w:pPr>
        <w:rPr>
          <w:rFonts w:ascii="Verdana" w:hAnsi="Verdana"/>
          <w:bCs/>
          <w:color w:val="FFFFFF" w:themeColor="background1"/>
          <w:lang w:val="bg-BG"/>
        </w:rPr>
      </w:pPr>
      <w:r w:rsidRPr="00BC7BC2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Pr="00BC7BC2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Pr="00BC7BC2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BC7BC2">
        <w:rPr>
          <w:rFonts w:ascii="Verdana" w:hAnsi="Verdana"/>
          <w:bCs/>
          <w:color w:val="FFFFFF" w:themeColor="background1"/>
        </w:rPr>
        <w:t>гл</w:t>
      </w:r>
      <w:proofErr w:type="spellEnd"/>
      <w:r w:rsidRPr="00BC7BC2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="00ED6F54" w:rsidRPr="00BC7BC2">
        <w:rPr>
          <w:rFonts w:ascii="Verdana" w:hAnsi="Verdana"/>
          <w:bCs/>
          <w:color w:val="FFFFFF" w:themeColor="background1"/>
        </w:rPr>
        <w:t>е</w:t>
      </w:r>
      <w:r w:rsidRPr="00BC7BC2">
        <w:rPr>
          <w:rFonts w:ascii="Verdana" w:hAnsi="Verdana"/>
          <w:bCs/>
          <w:color w:val="FFFFFF" w:themeColor="background1"/>
        </w:rPr>
        <w:t>ксперт</w:t>
      </w:r>
      <w:proofErr w:type="spellEnd"/>
      <w:proofErr w:type="gramEnd"/>
      <w:r w:rsidR="00ED6F54" w:rsidRPr="00BC7BC2">
        <w:rPr>
          <w:rFonts w:ascii="Verdana" w:hAnsi="Verdana"/>
          <w:bCs/>
          <w:color w:val="FFFFFF" w:themeColor="background1"/>
          <w:lang w:val="bg-BG"/>
        </w:rPr>
        <w:t>………..</w:t>
      </w:r>
    </w:p>
    <w:p w:rsidR="00ED6F54" w:rsidRPr="00BC7BC2" w:rsidRDefault="00ED6F54" w:rsidP="001C2CC8">
      <w:pPr>
        <w:rPr>
          <w:rFonts w:ascii="Verdana" w:hAnsi="Verdana"/>
          <w:bCs/>
          <w:color w:val="FFFFFF" w:themeColor="background1"/>
        </w:rPr>
      </w:pPr>
      <w:r w:rsidRPr="00BC7BC2">
        <w:rPr>
          <w:rFonts w:ascii="Verdana" w:eastAsia="SimSun" w:hAnsi="Verdana"/>
          <w:color w:val="FFFFFF" w:themeColor="background1"/>
          <w:lang w:eastAsia="zh-CN"/>
        </w:rPr>
        <w:t xml:space="preserve">Н. </w:t>
      </w:r>
      <w:proofErr w:type="spellStart"/>
      <w:r w:rsidRPr="00BC7BC2">
        <w:rPr>
          <w:rFonts w:ascii="Verdana" w:eastAsia="SimSun" w:hAnsi="Verdana"/>
          <w:color w:val="FFFFFF" w:themeColor="background1"/>
          <w:lang w:eastAsia="zh-CN"/>
        </w:rPr>
        <w:t>Иса</w:t>
      </w:r>
      <w:proofErr w:type="spellEnd"/>
      <w:r w:rsidRPr="00BC7BC2">
        <w:rPr>
          <w:rFonts w:ascii="Verdana" w:eastAsia="SimSun" w:hAnsi="Verdana"/>
          <w:color w:val="FFFFFF" w:themeColor="background1"/>
          <w:lang w:eastAsia="zh-CN"/>
        </w:rPr>
        <w:t xml:space="preserve">, </w:t>
      </w:r>
      <w:proofErr w:type="spellStart"/>
      <w:r w:rsidRPr="00BC7BC2">
        <w:rPr>
          <w:rFonts w:ascii="Verdana" w:eastAsia="SimSun" w:hAnsi="Verdana"/>
          <w:color w:val="FFFFFF" w:themeColor="background1"/>
          <w:lang w:eastAsia="zh-CN"/>
        </w:rPr>
        <w:t>гл</w:t>
      </w:r>
      <w:proofErr w:type="spellEnd"/>
      <w:r w:rsidRPr="00BC7BC2">
        <w:rPr>
          <w:rFonts w:ascii="Verdana" w:eastAsia="SimSun" w:hAnsi="Verdana"/>
          <w:color w:val="FFFFFF" w:themeColor="background1"/>
          <w:lang w:eastAsia="zh-CN"/>
        </w:rPr>
        <w:t xml:space="preserve">. </w:t>
      </w:r>
      <w:proofErr w:type="spellStart"/>
      <w:proofErr w:type="gramStart"/>
      <w:r w:rsidRPr="00BC7BC2">
        <w:rPr>
          <w:rFonts w:ascii="Verdana" w:eastAsia="SimSun" w:hAnsi="Verdana"/>
          <w:color w:val="FFFFFF" w:themeColor="background1"/>
          <w:lang w:eastAsia="zh-CN"/>
        </w:rPr>
        <w:t>експерт</w:t>
      </w:r>
      <w:proofErr w:type="spellEnd"/>
      <w:proofErr w:type="gramEnd"/>
      <w:r w:rsidRPr="00BC7BC2">
        <w:rPr>
          <w:rFonts w:ascii="Verdana" w:eastAsia="SimSun" w:hAnsi="Verdana"/>
          <w:color w:val="FFFFFF" w:themeColor="background1"/>
          <w:lang w:eastAsia="zh-CN"/>
        </w:rPr>
        <w:t xml:space="preserve">………..   </w:t>
      </w:r>
    </w:p>
    <w:p w:rsidR="008B36E4" w:rsidRPr="00BC7BC2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color w:val="FFFFFF" w:themeColor="background1"/>
          <w:lang w:val="ru-RU"/>
        </w:rPr>
      </w:pPr>
    </w:p>
    <w:sectPr w:rsidR="008B36E4" w:rsidRPr="00BC7BC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709" w:rsidRDefault="00664709">
      <w:r>
        <w:separator/>
      </w:r>
    </w:p>
  </w:endnote>
  <w:endnote w:type="continuationSeparator" w:id="0">
    <w:p w:rsidR="00664709" w:rsidRDefault="00664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C246D6" wp14:editId="2C242D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239B1CB" wp14:editId="5A66AB2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4C246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6239B1CB" wp14:editId="5A66AB2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  <w:p w:rsidR="00664709" w:rsidRPr="009463AE" w:rsidRDefault="00664709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6A3A12" wp14:editId="1D426AA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01C0B09" wp14:editId="5EE0463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36A3A1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01C0B09" wp14:editId="5EE0463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709" w:rsidRDefault="00664709">
      <w:r>
        <w:separator/>
      </w:r>
    </w:p>
  </w:footnote>
  <w:footnote w:type="continuationSeparator" w:id="0">
    <w:p w:rsidR="00664709" w:rsidRDefault="00664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2EAA73D" wp14:editId="7F1E6E7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7C273E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D813BAD" wp14:editId="71DB48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D526CD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7C273E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70528A" wp14:editId="641B391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4B502FA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2821470E"/>
    <w:multiLevelType w:val="hybridMultilevel"/>
    <w:tmpl w:val="1AF8123E"/>
    <w:lvl w:ilvl="0" w:tplc="31D40CE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5B21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76A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201A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2CC8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42"/>
    <w:rsid w:val="001F79E9"/>
    <w:rsid w:val="001F7FDA"/>
    <w:rsid w:val="0020273B"/>
    <w:rsid w:val="00203694"/>
    <w:rsid w:val="00204540"/>
    <w:rsid w:val="0020500C"/>
    <w:rsid w:val="002076D7"/>
    <w:rsid w:val="002109FD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10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644C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3217F"/>
    <w:rsid w:val="00332EE9"/>
    <w:rsid w:val="0033370B"/>
    <w:rsid w:val="00333AAF"/>
    <w:rsid w:val="0033438F"/>
    <w:rsid w:val="003358EC"/>
    <w:rsid w:val="00337017"/>
    <w:rsid w:val="00337E9B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542"/>
    <w:rsid w:val="003726C3"/>
    <w:rsid w:val="00372B1B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ADC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4C8B"/>
    <w:rsid w:val="00436179"/>
    <w:rsid w:val="0043720D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4E68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0FC7"/>
    <w:rsid w:val="004D103D"/>
    <w:rsid w:val="004D1292"/>
    <w:rsid w:val="004D1C4C"/>
    <w:rsid w:val="004D2EAF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489"/>
    <w:rsid w:val="004F55FE"/>
    <w:rsid w:val="004F5A8C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8F"/>
    <w:rsid w:val="00542713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67A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894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7F5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0EA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76C3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273E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5B9F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3D84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3AC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1D0D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7DA"/>
    <w:rsid w:val="00A862B3"/>
    <w:rsid w:val="00A87915"/>
    <w:rsid w:val="00A9099E"/>
    <w:rsid w:val="00A9571A"/>
    <w:rsid w:val="00A9577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C7BC2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5BEF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2A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3215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06AF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1B4C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09DA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53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6F54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4E79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A7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C273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273E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C273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273E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DA65B-9675-4108-978A-A0F866612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673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33</cp:revision>
  <cp:lastPrinted>2018-12-17T14:26:00Z</cp:lastPrinted>
  <dcterms:created xsi:type="dcterms:W3CDTF">2018-12-17T13:14:00Z</dcterms:created>
  <dcterms:modified xsi:type="dcterms:W3CDTF">2019-09-26T10:57:00Z</dcterms:modified>
</cp:coreProperties>
</file>